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6B" w:rsidRPr="00E2641C" w:rsidRDefault="001D406B" w:rsidP="001D406B">
      <w:pPr>
        <w:rPr>
          <w:b/>
          <w:sz w:val="28"/>
          <w:szCs w:val="28"/>
        </w:rPr>
      </w:pPr>
      <w:r w:rsidRPr="00E2641C">
        <w:rPr>
          <w:b/>
          <w:sz w:val="28"/>
          <w:szCs w:val="28"/>
        </w:rPr>
        <w:t>Particle in a Box</w:t>
      </w:r>
      <w:r>
        <w:rPr>
          <w:b/>
          <w:sz w:val="28"/>
          <w:szCs w:val="28"/>
        </w:rPr>
        <w:t xml:space="preserve"> (1 Dimension)</w:t>
      </w:r>
    </w:p>
    <w:p w:rsidR="001D406B" w:rsidRDefault="001D406B" w:rsidP="001D406B">
      <w:r>
        <w:t>The time independent Schrödinger equation for a particle equation moving in one dimension:</w:t>
      </w:r>
    </w:p>
    <w:p w:rsidR="001D406B" w:rsidRDefault="001D406B" w:rsidP="001D406B">
      <w:pPr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ℏ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2m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ψ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+V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ψ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=Eψ(x)</m:t>
          </m:r>
        </m:oMath>
      </m:oMathPara>
    </w:p>
    <w:p w:rsidR="001D406B" w:rsidRDefault="001D406B" w:rsidP="001D406B">
      <w:pPr>
        <w:rPr>
          <w:rFonts w:eastAsiaTheme="minorEastAsia"/>
        </w:rPr>
      </w:pPr>
      <w:r>
        <w:rPr>
          <w:rFonts w:eastAsiaTheme="minorEastAsia"/>
        </w:rPr>
        <w:t>Where:</w:t>
      </w:r>
    </w:p>
    <w:tbl>
      <w:tblPr>
        <w:tblStyle w:val="TableGrid"/>
        <w:tblW w:w="0" w:type="auto"/>
        <w:jc w:val="center"/>
        <w:tblLook w:val="04A0"/>
      </w:tblPr>
      <w:tblGrid>
        <w:gridCol w:w="667"/>
        <w:gridCol w:w="6668"/>
      </w:tblGrid>
      <w:tr w:rsidR="001D406B" w:rsidTr="00BD3AF3">
        <w:trPr>
          <w:jc w:val="center"/>
        </w:trPr>
        <w:tc>
          <w:tcPr>
            <w:tcW w:w="0" w:type="auto"/>
            <w:vAlign w:val="center"/>
          </w:tcPr>
          <w:p w:rsidR="001D406B" w:rsidRDefault="001D406B" w:rsidP="00BD3AF3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ℏ</m:t>
                </m:r>
              </m:oMath>
            </m:oMathPara>
          </w:p>
        </w:tc>
        <w:tc>
          <w:tcPr>
            <w:tcW w:w="0" w:type="auto"/>
          </w:tcPr>
          <w:p w:rsidR="001D406B" w:rsidRDefault="002224F5" w:rsidP="00BD3AF3">
            <w:p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h</m:t>
                  </m:r>
                </m:num>
                <m:den>
                  <m:r>
                    <w:rPr>
                      <w:rFonts w:ascii="Cambria Math" w:hAnsi="Cambria Math"/>
                    </w:rPr>
                    <m:t>2π</m:t>
                  </m:r>
                </m:den>
              </m:f>
            </m:oMath>
            <w:r w:rsidR="001D406B">
              <w:rPr>
                <w:rFonts w:eastAsiaTheme="minorEastAsia"/>
              </w:rPr>
              <w:t xml:space="preserve">  (reduced Plank’s constant)</w:t>
            </w:r>
          </w:p>
        </w:tc>
      </w:tr>
      <w:tr w:rsidR="001D406B" w:rsidTr="00BD3AF3">
        <w:trPr>
          <w:jc w:val="center"/>
        </w:trPr>
        <w:tc>
          <w:tcPr>
            <w:tcW w:w="0" w:type="auto"/>
            <w:vAlign w:val="center"/>
          </w:tcPr>
          <w:p w:rsidR="001D406B" w:rsidRDefault="001D406B" w:rsidP="00BD3AF3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h</m:t>
                </m:r>
              </m:oMath>
            </m:oMathPara>
          </w:p>
        </w:tc>
        <w:tc>
          <w:tcPr>
            <w:tcW w:w="0" w:type="auto"/>
          </w:tcPr>
          <w:p w:rsidR="001D406B" w:rsidRDefault="001D406B" w:rsidP="00BD3A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Plank’s constant (describes size of quanta in quantum mechanics)</w:t>
            </w:r>
          </w:p>
        </w:tc>
      </w:tr>
      <w:tr w:rsidR="001D406B" w:rsidTr="00BD3AF3">
        <w:trPr>
          <w:jc w:val="center"/>
        </w:trPr>
        <w:tc>
          <w:tcPr>
            <w:tcW w:w="0" w:type="auto"/>
            <w:vAlign w:val="center"/>
          </w:tcPr>
          <w:p w:rsidR="001D406B" w:rsidRDefault="001D406B" w:rsidP="00BD3AF3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m</m:t>
                </m:r>
              </m:oMath>
            </m:oMathPara>
          </w:p>
        </w:tc>
        <w:tc>
          <w:tcPr>
            <w:tcW w:w="0" w:type="auto"/>
          </w:tcPr>
          <w:p w:rsidR="001D406B" w:rsidRDefault="001D406B" w:rsidP="00BD3A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mass of particle</w:t>
            </w:r>
          </w:p>
        </w:tc>
      </w:tr>
      <w:tr w:rsidR="001D406B" w:rsidTr="00BD3AF3">
        <w:trPr>
          <w:jc w:val="center"/>
        </w:trPr>
        <w:tc>
          <w:tcPr>
            <w:tcW w:w="0" w:type="auto"/>
            <w:vAlign w:val="center"/>
          </w:tcPr>
          <w:p w:rsidR="001D406B" w:rsidRDefault="001D406B" w:rsidP="00BD3AF3">
            <w:pPr>
              <w:jc w:val="center"/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ψ</m:t>
                </m:r>
              </m:oMath>
            </m:oMathPara>
          </w:p>
        </w:tc>
        <w:tc>
          <w:tcPr>
            <w:tcW w:w="0" w:type="auto"/>
          </w:tcPr>
          <w:p w:rsidR="001D406B" w:rsidRDefault="001D406B" w:rsidP="00BD3A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wave function (replaces the concept of trajectory in classical mechanics)</w:t>
            </w:r>
          </w:p>
        </w:tc>
      </w:tr>
      <w:tr w:rsidR="001D406B" w:rsidTr="00BD3AF3">
        <w:trPr>
          <w:jc w:val="center"/>
        </w:trPr>
        <w:tc>
          <w:tcPr>
            <w:tcW w:w="0" w:type="auto"/>
            <w:vAlign w:val="center"/>
          </w:tcPr>
          <w:p w:rsidR="001D406B" w:rsidRDefault="001D406B" w:rsidP="00BD3AF3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V(x)</m:t>
                </m:r>
              </m:oMath>
            </m:oMathPara>
          </w:p>
        </w:tc>
        <w:tc>
          <w:tcPr>
            <w:tcW w:w="0" w:type="auto"/>
          </w:tcPr>
          <w:p w:rsidR="001D406B" w:rsidRDefault="001D406B" w:rsidP="00BD3A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potential energy of particle</w:t>
            </w:r>
          </w:p>
        </w:tc>
      </w:tr>
      <w:tr w:rsidR="001D406B" w:rsidTr="00BD3AF3">
        <w:trPr>
          <w:jc w:val="center"/>
        </w:trPr>
        <w:tc>
          <w:tcPr>
            <w:tcW w:w="0" w:type="auto"/>
            <w:vAlign w:val="center"/>
          </w:tcPr>
          <w:p w:rsidR="001D406B" w:rsidRDefault="001D406B" w:rsidP="00BD3AF3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E</m:t>
                </m:r>
              </m:oMath>
            </m:oMathPara>
          </w:p>
        </w:tc>
        <w:tc>
          <w:tcPr>
            <w:tcW w:w="0" w:type="auto"/>
          </w:tcPr>
          <w:p w:rsidR="001D406B" w:rsidRDefault="001D406B" w:rsidP="00BD3A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total energy of particle</w:t>
            </w:r>
          </w:p>
        </w:tc>
      </w:tr>
    </w:tbl>
    <w:p w:rsidR="001D406B" w:rsidRDefault="001D406B" w:rsidP="001D406B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209550</wp:posOffset>
            </wp:positionV>
            <wp:extent cx="1607820" cy="1293495"/>
            <wp:effectExtent l="19050" t="0" r="0" b="0"/>
            <wp:wrapTight wrapText="bothSides">
              <wp:wrapPolygon edited="0">
                <wp:start x="4863" y="0"/>
                <wp:lineTo x="256" y="1591"/>
                <wp:lineTo x="-256" y="19405"/>
                <wp:lineTo x="1024" y="20359"/>
                <wp:lineTo x="6654" y="21314"/>
                <wp:lineTo x="15100" y="21314"/>
                <wp:lineTo x="21498" y="21314"/>
                <wp:lineTo x="21498" y="2227"/>
                <wp:lineTo x="20474" y="1272"/>
                <wp:lineTo x="14076" y="0"/>
                <wp:lineTo x="4863" y="0"/>
              </wp:wrapPolygon>
            </wp:wrapTight>
            <wp:docPr id="1" name="Picture 1" descr="File:Infinite potential well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Infinite potential well.sv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06B" w:rsidRDefault="001D406B" w:rsidP="001D406B">
      <w:pPr>
        <w:rPr>
          <w:rFonts w:eastAsiaTheme="minorEastAsia"/>
        </w:rPr>
      </w:pPr>
      <w:r>
        <w:rPr>
          <w:rFonts w:eastAsiaTheme="minorEastAsia"/>
        </w:rPr>
        <w:t xml:space="preserve">For a particle in a one-dimensional box of </w:t>
      </w:r>
      <w:proofErr w:type="gramStart"/>
      <w:r>
        <w:rPr>
          <w:rFonts w:eastAsiaTheme="minorEastAsia"/>
        </w:rPr>
        <w:t xml:space="preserve">length </w:t>
      </w:r>
      <m:oMath>
        <m:r>
          <w:rPr>
            <w:rFonts w:ascii="Cambria Math" w:eastAsiaTheme="minorEastAsia" w:hAnsi="Cambria Math"/>
          </w:rPr>
          <m:t>L</m:t>
        </m:r>
      </m:oMath>
      <w:r>
        <w:rPr>
          <w:rFonts w:eastAsiaTheme="minorEastAsia"/>
        </w:rPr>
        <w:t xml:space="preserve"> ,the</w:t>
      </w:r>
      <w:proofErr w:type="gramEnd"/>
      <w:r>
        <w:rPr>
          <w:rFonts w:eastAsiaTheme="minorEastAsia"/>
        </w:rPr>
        <w:t xml:space="preserve"> potential energy function is </w:t>
      </w:r>
    </w:p>
    <w:p w:rsidR="001D406B" w:rsidRDefault="001D406B" w:rsidP="001D406B">
      <w:pPr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0      0&lt;x&lt;L</m:t>
                </m:r>
              </m:e>
              <m:e>
                <m:r>
                  <w:rPr>
                    <w:rFonts w:ascii="Cambria Math" w:eastAsia="Cambria Math" w:hAnsi="Cambria Math" w:cs="Cambria Math"/>
                  </w:rPr>
                  <m:t xml:space="preserve">∞     </m:t>
                </m:r>
                <m:r>
                  <m:rPr>
                    <m:nor/>
                  </m:rPr>
                  <w:rPr>
                    <w:rFonts w:ascii="Cambria Math" w:eastAsia="Cambria Math" w:hAnsi="Cambria Math" w:cs="Cambria Math"/>
                  </w:rPr>
                  <m:t>elsewhere</m:t>
                </m:r>
              </m:e>
            </m:eqArr>
          </m:e>
        </m:d>
      </m:oMath>
      <w:r>
        <w:rPr>
          <w:rFonts w:eastAsiaTheme="minorEastAsia"/>
        </w:rPr>
        <w:t>.</w:t>
      </w:r>
    </w:p>
    <w:p w:rsidR="001D406B" w:rsidRDefault="001D406B" w:rsidP="001D406B">
      <w:pPr>
        <w:rPr>
          <w:rFonts w:eastAsiaTheme="minorEastAsia"/>
        </w:rPr>
      </w:pPr>
      <w:r>
        <w:rPr>
          <w:rFonts w:eastAsiaTheme="minorEastAsia"/>
        </w:rPr>
        <w:t xml:space="preserve">This implies that the particle can only exist inside the box </w:t>
      </w:r>
      <w:proofErr w:type="gramStart"/>
      <w:r>
        <w:rPr>
          <w:rFonts w:eastAsiaTheme="minorEastAsia"/>
        </w:rPr>
        <w:t xml:space="preserve">where </w:t>
      </w:r>
      <m:oMath>
        <w:proofErr w:type="gramEnd"/>
        <m:r>
          <w:rPr>
            <w:rFonts w:ascii="Cambria Math" w:eastAsiaTheme="minorEastAsia" w:hAnsi="Cambria Math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.  </w:t>
      </w:r>
    </w:p>
    <w:p w:rsidR="001D406B" w:rsidRDefault="001D406B" w:rsidP="001D406B">
      <w:pPr>
        <w:rPr>
          <w:rFonts w:eastAsiaTheme="minorEastAsia"/>
        </w:rPr>
      </w:pPr>
    </w:p>
    <w:p w:rsidR="001D406B" w:rsidRDefault="001D406B" w:rsidP="001D406B">
      <w:pPr>
        <w:rPr>
          <w:rFonts w:eastAsiaTheme="minorEastAsia"/>
        </w:rPr>
      </w:pPr>
      <w:r>
        <w:rPr>
          <w:rFonts w:eastAsiaTheme="minorEastAsia"/>
        </w:rPr>
        <w:t>Therefore:</w:t>
      </w:r>
    </w:p>
    <w:p w:rsidR="001D406B" w:rsidRDefault="001D406B" w:rsidP="001D406B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ℏ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2m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ψ</m:t>
              </m:r>
              <m:ctrlPr>
                <w:rPr>
                  <w:rFonts w:ascii="Cambria Math" w:hAnsi="Cambria Math"/>
                </w:rPr>
              </m:ctrlP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=E</m:t>
          </m:r>
          <m:r>
            <m:rPr>
              <m:sty m:val="p"/>
            </m:rPr>
            <w:rPr>
              <w:rFonts w:ascii="Cambria Math" w:hAnsi="Times New Roman" w:cs="Times New Roman"/>
            </w:rPr>
            <m:t>ψ</m:t>
          </m:r>
          <m:r>
            <m:rPr>
              <m:sty m:val="p"/>
            </m:rPr>
            <w:rPr>
              <w:rFonts w:ascii="Cambria Math" w:hAnsi="Cambria Math"/>
            </w:rPr>
            <m:t>→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ψ</m:t>
              </m:r>
              <m:ctrlPr>
                <w:rPr>
                  <w:rFonts w:ascii="Cambria Math" w:hAnsi="Cambria Math"/>
                </w:rPr>
              </m:ctrlP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2mE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ℏ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Times New Roman" w:cs="Times New Roman"/>
            </w:rPr>
            <m:t>ψ</m:t>
          </m:r>
          <m:r>
            <m:rPr>
              <m:sty m:val="p"/>
            </m:rPr>
            <w:rPr>
              <w:rFonts w:ascii="Cambria Math" w:hAnsi="Cambria Math"/>
            </w:rPr>
            <m:t>=0</m:t>
          </m:r>
        </m:oMath>
      </m:oMathPara>
      <w:r>
        <w:rPr>
          <w:rFonts w:eastAsiaTheme="minorEastAsia"/>
        </w:rPr>
        <w:br/>
      </w:r>
      <w:r>
        <w:rPr>
          <w:rFonts w:eastAsiaTheme="minorEastAsia"/>
        </w:rPr>
        <w:t>.</w:t>
      </w:r>
    </w:p>
    <w:p w:rsidR="001D406B" w:rsidRDefault="001D406B" w:rsidP="001D406B">
      <w:pPr>
        <w:rPr>
          <w:rFonts w:eastAsiaTheme="minorEastAsia"/>
        </w:rPr>
      </w:pPr>
      <w:r>
        <w:rPr>
          <w:rFonts w:eastAsiaTheme="minorEastAsia"/>
        </w:rPr>
        <w:t xml:space="preserve">Let: </w:t>
      </w:r>
    </w:p>
    <w:p w:rsidR="001D406B" w:rsidRDefault="002224F5" w:rsidP="001D406B">
      <w:pPr>
        <w:jc w:val="center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2mE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ℏ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</w:rPr>
            <m:t>→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ψ</m:t>
              </m:r>
              <m:ctrlPr>
                <w:rPr>
                  <w:rFonts w:ascii="Cambria Math" w:hAnsi="Cambria Math"/>
                </w:rPr>
              </m:ctrlP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</w:rPr>
            <m:t>ψ</m:t>
          </m:r>
          <m:r>
            <m:rPr>
              <m:sty m:val="p"/>
            </m:rPr>
            <w:rPr>
              <w:rFonts w:ascii="Cambria Math" w:hAnsi="Cambria Math"/>
            </w:rPr>
            <m:t>=0</m:t>
          </m:r>
        </m:oMath>
      </m:oMathPara>
    </w:p>
    <w:p w:rsidR="001D406B" w:rsidRDefault="001D406B" w:rsidP="001D406B">
      <w:pPr>
        <w:rPr>
          <w:rFonts w:eastAsiaTheme="minorEastAsia"/>
        </w:rPr>
      </w:pPr>
      <w:r>
        <w:rPr>
          <w:rFonts w:eastAsiaTheme="minorEastAsia"/>
        </w:rPr>
        <w:t>We have now reduced that equation to a homogeneous second order differential equation with constant coefficients.  We have shown earlier that the general solution to this equation is:</w:t>
      </w:r>
    </w:p>
    <w:p w:rsidR="001D406B" w:rsidRDefault="001D406B" w:rsidP="001D406B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</w:rPr>
            <w:lastRenderedPageBreak/>
            <m:t>ψ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kx</m:t>
                  </m: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func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cos⁡(kx)</m:t>
          </m:r>
        </m:oMath>
      </m:oMathPara>
    </w:p>
    <w:p w:rsidR="001D406B" w:rsidRDefault="001D406B" w:rsidP="001D406B">
      <w:pPr>
        <w:rPr>
          <w:rFonts w:eastAsiaTheme="minorEastAsia"/>
        </w:rPr>
      </w:pPr>
      <w:r>
        <w:rPr>
          <w:rFonts w:eastAsiaTheme="minorEastAsia"/>
        </w:rPr>
        <w:t>The infinite potential outside of the box implies the following boundary conditions:</w:t>
      </w:r>
    </w:p>
    <w:p w:rsidR="001D406B" w:rsidRDefault="001D406B" w:rsidP="001D406B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</w:rPr>
            <m:t>ψ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w:rPr>
                  <w:rFonts w:ascii="Cambria Math" w:hAnsi="Cambria Math"/>
                </w:rPr>
                <m:t>0</m:t>
              </m:r>
            </m:e>
          </m:d>
          <m:r>
            <m:rPr>
              <m:nor/>
            </m:rPr>
            <w:rPr>
              <w:rFonts w:ascii="Cambria Math" w:hAnsi="Cambria Math"/>
            </w:rPr>
            <m:t xml:space="preserve">=0 and </m:t>
          </m:r>
          <m:r>
            <m:rPr>
              <m:sty m:val="p"/>
            </m:rPr>
            <w:rPr>
              <w:rFonts w:ascii="Cambria Math" w:hAnsi="Times New Roman" w:cs="Times New Roman"/>
            </w:rPr>
            <m:t>ψ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L</m:t>
              </m:r>
            </m:e>
          </m:d>
          <m:r>
            <m:rPr>
              <m:nor/>
            </m:rPr>
            <w:rPr>
              <w:rFonts w:ascii="Cambria Math" w:hAnsi="Cambria Math"/>
            </w:rPr>
            <m:t>=0</m:t>
          </m:r>
        </m:oMath>
      </m:oMathPara>
    </w:p>
    <w:p w:rsidR="001D406B" w:rsidRDefault="001D406B" w:rsidP="001D406B">
      <w:pPr>
        <w:rPr>
          <w:rFonts w:eastAsiaTheme="minorEastAsia"/>
        </w:rPr>
      </w:pPr>
      <w:r>
        <w:rPr>
          <w:rFonts w:eastAsiaTheme="minorEastAsia"/>
        </w:rPr>
        <w:t xml:space="preserve">Furthermore, we can consider that </w:t>
      </w:r>
      <m:oMath>
        <m:r>
          <m:rPr>
            <m:sty m:val="p"/>
          </m:rPr>
          <w:rPr>
            <w:rFonts w:ascii="Cambria Math" w:hAnsi="Times New Roman" w:cs="Times New Roman"/>
          </w:rPr>
          <m:t>ψ</m:t>
        </m:r>
        <m:r>
          <m:rPr>
            <m:nor/>
          </m:rPr>
          <w:rPr>
            <w:rFonts w:ascii="Cambria Math" w:hAnsi="Cambria Math"/>
          </w:rPr>
          <m:t>=0</m:t>
        </m:r>
      </m:oMath>
      <w:r>
        <w:rPr>
          <w:rFonts w:eastAsiaTheme="minorEastAsia"/>
        </w:rPr>
        <w:t xml:space="preserve"> for any point outside the box.  Applying the first boundary condition:</w:t>
      </w:r>
    </w:p>
    <w:p w:rsidR="002D7029" w:rsidRDefault="008651C0" w:rsidP="002D7029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</w:rPr>
            <m:t>ψ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func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func>
          <m:r>
            <m:rPr>
              <m:sty m:val="p"/>
            </m:rPr>
            <w:rPr>
              <w:rFonts w:ascii="Cambria Math" w:hAnsi="Cambria Math"/>
            </w:rPr>
            <m:t>=0</m:t>
          </m:r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 →    </m:t>
              </m:r>
            </m:e>
          </m:box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=0  →    </m:t>
          </m:r>
          <m:r>
            <m:rPr>
              <m:sty m:val="p"/>
            </m:rPr>
            <w:rPr>
              <w:rFonts w:ascii="Cambria Math" w:hAnsi="Times New Roman" w:cs="Times New Roman"/>
            </w:rPr>
            <m:t>ψ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kx</m:t>
                  </m: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func>
        </m:oMath>
      </m:oMathPara>
    </w:p>
    <w:p w:rsidR="002D7029" w:rsidRDefault="002D7029" w:rsidP="002D7029">
      <w:pPr>
        <w:rPr>
          <w:rFonts w:eastAsiaTheme="minorEastAsia"/>
        </w:rPr>
      </w:pPr>
      <w:r>
        <w:rPr>
          <w:rFonts w:eastAsiaTheme="minorEastAsia"/>
        </w:rPr>
        <w:t>Applying the second boundary condition:</w:t>
      </w:r>
    </w:p>
    <w:p w:rsidR="002D7029" w:rsidRDefault="002224F5" w:rsidP="002D7029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kL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=0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</m:func>
          <m:r>
            <w:rPr>
              <w:rFonts w:ascii="Cambria Math" w:eastAsiaTheme="minorEastAsia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→</m:t>
          </m:r>
          <m:r>
            <w:rPr>
              <w:rFonts w:ascii="Cambria Math" w:eastAsiaTheme="minorEastAsia" w:hAnsi="Cambria Math"/>
            </w:rPr>
            <m:t>kL=nπ</m:t>
          </m:r>
          <m:box>
            <m:boxPr>
              <m:opEmu m:val="on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→</m:t>
              </m:r>
            </m:e>
          </m:box>
          <m:r>
            <w:rPr>
              <w:rFonts w:ascii="Cambria Math" w:eastAsiaTheme="minorEastAsia" w:hAnsi="Cambria Math"/>
            </w:rPr>
            <m:t>k=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nπ</m:t>
              </m:r>
            </m:num>
            <m:den>
              <m:r>
                <w:rPr>
                  <w:rFonts w:ascii="Cambria Math" w:eastAsiaTheme="minorEastAsia" w:hAnsi="Cambria Math"/>
                </w:rPr>
                <m:t>L</m:t>
              </m:r>
            </m:den>
          </m:f>
        </m:oMath>
      </m:oMathPara>
    </w:p>
    <w:p w:rsidR="002D7029" w:rsidRDefault="00E2641C" w:rsidP="002D7029">
      <w:pPr>
        <w:rPr>
          <w:rFonts w:eastAsiaTheme="minorEastAsia"/>
        </w:rPr>
      </w:pPr>
      <w:proofErr w:type="gramStart"/>
      <w:r>
        <w:rPr>
          <w:rFonts w:eastAsiaTheme="minorEastAsia"/>
        </w:rPr>
        <w:t>where</w:t>
      </w:r>
      <w:proofErr w:type="gramEnd"/>
      <w:r>
        <w:rPr>
          <w:rFonts w:eastAsiaTheme="minorEastAsia"/>
        </w:rPr>
        <w:t xml:space="preserve"> n is an integer.  </w:t>
      </w:r>
      <w:r w:rsidR="002D7029">
        <w:rPr>
          <w:rFonts w:eastAsiaTheme="minorEastAsia"/>
        </w:rPr>
        <w:t>Therefore:</w:t>
      </w:r>
    </w:p>
    <w:p w:rsidR="002D7029" w:rsidRDefault="002224F5" w:rsidP="002D7029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ψ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nπx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</m:t>
                      </m:r>
                    </m:den>
                  </m:f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func>
        </m:oMath>
      </m:oMathPara>
    </w:p>
    <w:p w:rsidR="002329AB" w:rsidRDefault="00833B61" w:rsidP="002D7029">
      <w:pPr>
        <w:rPr>
          <w:rFonts w:eastAsiaTheme="minorEastAsia"/>
        </w:rPr>
      </w:pPr>
      <w:r>
        <w:rPr>
          <w:rFonts w:eastAsiaTheme="minorEastAsia"/>
        </w:rPr>
        <w:t>Note that the subscript on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</w:rPr>
          <m:t>ψ</m:t>
        </m:r>
      </m:oMath>
      <w:r>
        <w:rPr>
          <w:rFonts w:eastAsiaTheme="minorEastAsia"/>
        </w:rPr>
        <w:t xml:space="preserve"> indicates that there are different solutions for different values of n. </w:t>
      </w:r>
      <w:r w:rsidR="002329AB">
        <w:rPr>
          <w:rFonts w:eastAsiaTheme="minorEastAsia"/>
        </w:rPr>
        <w:t xml:space="preserve">We now need to </w:t>
      </w:r>
      <w:proofErr w:type="gramStart"/>
      <w:r w:rsidR="002329AB">
        <w:rPr>
          <w:rFonts w:eastAsiaTheme="minorEastAsia"/>
        </w:rPr>
        <w:t xml:space="preserve">determine </w:t>
      </w:r>
      <m:oMath>
        <w:proofErr w:type="gramEnd"/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="002329AB">
        <w:rPr>
          <w:rFonts w:eastAsiaTheme="minorEastAsia"/>
        </w:rPr>
        <w:t>.  Recall that:</w:t>
      </w:r>
    </w:p>
    <w:p w:rsidR="002329AB" w:rsidRDefault="002224F5" w:rsidP="002D7029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ψ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L</m:t>
              </m:r>
            </m:sup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ψ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dx=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nπx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den>
                          </m:f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dx</m:t>
                      </m: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e>
                  </m:func>
                </m:e>
              </m:nary>
            </m:e>
          </m:nary>
          <m:r>
            <m:rPr>
              <m:sty m:val="p"/>
            </m:rP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bSup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L</m:t>
              </m:r>
            </m:sup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nπx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den>
                      </m:f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dx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</m:func>
            </m:e>
          </m:nary>
        </m:oMath>
      </m:oMathPara>
    </w:p>
    <w:p w:rsidR="002329AB" w:rsidRDefault="002329AB" w:rsidP="002D7029">
      <w:pPr>
        <w:rPr>
          <w:rFonts w:eastAsiaTheme="minorEastAsia"/>
        </w:rPr>
      </w:pPr>
      <w:r>
        <w:rPr>
          <w:rFonts w:eastAsiaTheme="minorEastAsia"/>
        </w:rPr>
        <w:t xml:space="preserve">Since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ψ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represents the probability </w:t>
      </w:r>
      <w:r w:rsidR="00934839">
        <w:rPr>
          <w:rFonts w:eastAsiaTheme="minorEastAsia"/>
        </w:rPr>
        <w:t xml:space="preserve">distribution function and we know </w:t>
      </w:r>
      <w:r>
        <w:rPr>
          <w:rFonts w:eastAsiaTheme="minorEastAsia"/>
        </w:rPr>
        <w:t xml:space="preserve">that the particle will be somewhere in the box, we know that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ψ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=1 </w:t>
      </w:r>
      <w:proofErr w:type="gramStart"/>
      <w:r>
        <w:rPr>
          <w:rFonts w:eastAsiaTheme="minorEastAsia"/>
        </w:rPr>
        <w:t xml:space="preserve">for </w:t>
      </w:r>
      <m:oMath>
        <w:proofErr w:type="gramEnd"/>
        <m:r>
          <w:rPr>
            <w:rFonts w:ascii="Cambria Math" w:eastAsiaTheme="minorEastAsia" w:hAnsi="Cambria Math"/>
          </w:rPr>
          <m:t>0&lt;x&lt;L</m:t>
        </m:r>
      </m:oMath>
      <w:r>
        <w:rPr>
          <w:rFonts w:eastAsiaTheme="minorEastAsia"/>
        </w:rPr>
        <w:t>, i.e. there is a 100% probability that the particle is somewhere inside the box. Therefore:</w:t>
      </w:r>
    </w:p>
    <w:p w:rsidR="002329AB" w:rsidRDefault="002224F5" w:rsidP="002D7029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bSup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L</m:t>
              </m:r>
            </m:sup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nπx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den>
                      </m:f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dx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</m:func>
            </m:e>
          </m:nary>
          <m:r>
            <m:rPr>
              <m:sty m:val="p"/>
            </m:rPr>
            <w:rPr>
              <w:rFonts w:ascii="Cambria Math" w:hAnsi="Cambria Math"/>
            </w:rPr>
            <m:t>=1</m:t>
          </m:r>
        </m:oMath>
      </m:oMathPara>
    </w:p>
    <w:p w:rsidR="002329AB" w:rsidRDefault="002329AB" w:rsidP="002D7029">
      <w:pPr>
        <w:rPr>
          <w:rFonts w:eastAsiaTheme="minorEastAsia"/>
        </w:rPr>
      </w:pPr>
      <w:r>
        <w:rPr>
          <w:rFonts w:eastAsiaTheme="minorEastAsia"/>
        </w:rPr>
        <w:t>We can show that:</w:t>
      </w:r>
    </w:p>
    <w:p w:rsidR="002329AB" w:rsidRDefault="002224F5" w:rsidP="002D7029">
      <w:pPr>
        <w:rPr>
          <w:rFonts w:eastAsiaTheme="minorEastAsia"/>
        </w:rPr>
      </w:pPr>
      <m:oMathPara>
        <m:oMath>
          <w:bookmarkStart w:id="0" w:name="OLE_LINK1"/>
          <w:bookmarkStart w:id="1" w:name="OLE_LINK2"/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L</m:t>
              </m:r>
            </m:sup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nπx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den>
                      </m:f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dx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</m:func>
            </m:e>
          </m:nary>
          <m:r>
            <m:rPr>
              <m:sty m:val="p"/>
            </m:rPr>
            <w:rPr>
              <w:rFonts w:ascii="Cambria Math" w:hAnsi="Cambria Math"/>
            </w:rPr>
            <m:t>=L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nπ</m:t>
                          </m:r>
                        </m:e>
                      </m:d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cos⁡(nπ)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2nπ</m:t>
                  </m:r>
                </m:den>
              </m:f>
            </m:e>
          </m:d>
        </m:oMath>
      </m:oMathPara>
    </w:p>
    <w:bookmarkEnd w:id="0"/>
    <w:bookmarkEnd w:id="1"/>
    <w:p w:rsidR="004412EF" w:rsidRDefault="004412EF" w:rsidP="002D7029">
      <w:pPr>
        <w:rPr>
          <w:rFonts w:eastAsiaTheme="minorEastAsia"/>
        </w:rPr>
      </w:pPr>
      <w:r>
        <w:rPr>
          <w:rFonts w:eastAsiaTheme="minorEastAsia"/>
        </w:rPr>
        <w:t xml:space="preserve">This is the solution as it appears on the TI Voyage 200, but since n is an </w:t>
      </w:r>
      <w:proofErr w:type="gramStart"/>
      <w:r>
        <w:rPr>
          <w:rFonts w:eastAsiaTheme="minorEastAsia"/>
        </w:rPr>
        <w:t>integer,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nπ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Hence:</w:t>
      </w:r>
    </w:p>
    <w:p w:rsidR="004412EF" w:rsidRDefault="002224F5" w:rsidP="004412EF">
      <w:pPr>
        <w:rPr>
          <w:rFonts w:eastAsiaTheme="minorEastAsia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L</m:t>
              </m:r>
            </m:sup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nπx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den>
                      </m:f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dx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</m:func>
            </m:e>
          </m:nary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L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4412EF" w:rsidRDefault="004412EF" w:rsidP="002D7029">
      <w:pPr>
        <w:rPr>
          <w:rFonts w:eastAsiaTheme="minorEastAsia"/>
        </w:rPr>
      </w:pPr>
    </w:p>
    <w:p w:rsidR="002329AB" w:rsidRDefault="004412EF" w:rsidP="002D7029">
      <w:pPr>
        <w:rPr>
          <w:rFonts w:eastAsiaTheme="minorEastAsia"/>
        </w:rPr>
      </w:pPr>
      <w:proofErr w:type="gramStart"/>
      <w:r>
        <w:rPr>
          <w:rFonts w:eastAsiaTheme="minorEastAsia"/>
        </w:rPr>
        <w:t>and</w:t>
      </w:r>
      <w:proofErr w:type="gramEnd"/>
      <w:r w:rsidR="002329AB">
        <w:rPr>
          <w:rFonts w:eastAsiaTheme="minorEastAsia"/>
        </w:rPr>
        <w:t>:</w:t>
      </w:r>
    </w:p>
    <w:p w:rsidR="002329AB" w:rsidRDefault="002224F5" w:rsidP="002D7029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L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=1</m:t>
          </m:r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→  </m:t>
              </m:r>
            </m:e>
          </m:box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</m:t>
                  </m:r>
                </m:den>
              </m:f>
            </m:e>
          </m:rad>
        </m:oMath>
      </m:oMathPara>
    </w:p>
    <w:p w:rsidR="00E2641C" w:rsidRDefault="004412EF" w:rsidP="002D7029">
      <w:pPr>
        <w:rPr>
          <w:rFonts w:eastAsiaTheme="minorEastAsia"/>
        </w:rPr>
      </w:pPr>
      <w:proofErr w:type="gramStart"/>
      <w:r>
        <w:rPr>
          <w:rFonts w:eastAsiaTheme="minorEastAsia"/>
        </w:rPr>
        <w:t>thus</w:t>
      </w:r>
      <w:proofErr w:type="gramEnd"/>
      <w:r w:rsidR="00E2641C">
        <w:rPr>
          <w:rFonts w:eastAsiaTheme="minorEastAsia"/>
        </w:rPr>
        <w:t>:</w:t>
      </w:r>
    </w:p>
    <w:p w:rsidR="00E2641C" w:rsidRDefault="002224F5" w:rsidP="00E2641C">
      <w:pPr>
        <w:rPr>
          <w:rFonts w:eastAsiaTheme="minorEastAsia"/>
        </w:rPr>
      </w:pPr>
      <m:oMathPara>
        <m:oMath>
          <m:borderBox>
            <m:borderBoxPr>
              <m:ctrlPr>
                <w:rPr>
                  <w:rFonts w:ascii="Cambria Math" w:hAnsi="Cambria Math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ψ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</m:t>
                      </m:r>
                    </m:den>
                  </m:f>
                </m:e>
              </m:rad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nπx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den>
                      </m:f>
                    </m:e>
                  </m:d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</m:func>
            </m:e>
          </m:borderBox>
        </m:oMath>
      </m:oMathPara>
    </w:p>
    <w:p w:rsidR="00E2641C" w:rsidRDefault="00E2641C" w:rsidP="002D7029">
      <w:pPr>
        <w:rPr>
          <w:rFonts w:eastAsiaTheme="minorEastAsia"/>
        </w:rPr>
      </w:pPr>
      <w:r>
        <w:rPr>
          <w:rFonts w:eastAsiaTheme="minorEastAsia"/>
        </w:rPr>
        <w:t xml:space="preserve">This is the solution to the wave equation for the particle in a one dimensional box. </w:t>
      </w:r>
    </w:p>
    <w:p w:rsidR="00E2641C" w:rsidRDefault="00E2641C" w:rsidP="002D7029">
      <w:pPr>
        <w:rPr>
          <w:rFonts w:eastAsiaTheme="minorEastAsia"/>
        </w:rPr>
      </w:pPr>
      <w:r>
        <w:rPr>
          <w:rFonts w:eastAsiaTheme="minorEastAsia"/>
        </w:rPr>
        <w:t>We now turn our attention to the total energy.  Recall:</w:t>
      </w:r>
    </w:p>
    <w:p w:rsidR="00E2641C" w:rsidRDefault="002224F5" w:rsidP="002D7029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2mE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ℏ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E2641C" w:rsidRDefault="00E2641C" w:rsidP="002D7029">
      <w:pPr>
        <w:rPr>
          <w:rFonts w:eastAsiaTheme="minorEastAsia"/>
        </w:rPr>
      </w:pPr>
      <w:r>
        <w:rPr>
          <w:rFonts w:eastAsiaTheme="minorEastAsia"/>
        </w:rPr>
        <w:t>Since:</w:t>
      </w:r>
    </w:p>
    <w:p w:rsidR="00E2641C" w:rsidRDefault="00E2641C" w:rsidP="00E2641C">
      <w:pPr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k=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nπ</m:t>
            </m:r>
          </m:num>
          <m:den>
            <m:r>
              <w:rPr>
                <w:rFonts w:ascii="Cambria Math" w:eastAsiaTheme="minorEastAsia" w:hAnsi="Cambria Math"/>
              </w:rPr>
              <m:t>L</m:t>
            </m:r>
          </m:den>
        </m:f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and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ℏ=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</m:t>
            </m:r>
          </m:num>
          <m:den>
            <m:r>
              <w:rPr>
                <w:rFonts w:ascii="Cambria Math" w:hAnsi="Cambria Math"/>
              </w:rPr>
              <m:t>2π</m:t>
            </m:r>
          </m:den>
        </m:f>
      </m:oMath>
    </w:p>
    <w:p w:rsidR="00E2641C" w:rsidRDefault="00E2641C" w:rsidP="00E2641C">
      <w:pPr>
        <w:rPr>
          <w:rFonts w:eastAsiaTheme="minorEastAsia"/>
        </w:rPr>
      </w:pPr>
      <w:r>
        <w:rPr>
          <w:rFonts w:eastAsiaTheme="minorEastAsia"/>
        </w:rPr>
        <w:t>We get:</w:t>
      </w:r>
    </w:p>
    <w:p w:rsidR="002329AB" w:rsidRDefault="005E0C1C" w:rsidP="002D7029">
      <w:pPr>
        <w:rPr>
          <w:rFonts w:eastAsiaTheme="minorEastAsia"/>
          <w:highlight w:val="lightGray"/>
        </w:rPr>
      </w:pPr>
      <m:oMathPara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ℏ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2m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2m</m:t>
              </m:r>
            </m:den>
          </m:f>
          <m:box>
            <m:boxPr>
              <m:opEmu m:val="on"/>
              <m:ctrlPr>
                <w:rPr>
                  <w:rFonts w:ascii="Cambria Math" w:hAnsi="Cambria Math"/>
                  <w:i/>
                </w:rPr>
              </m:ctrlPr>
            </m:box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→  </m:t>
              </m:r>
            </m:e>
          </m:box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mL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borderBox>
        </m:oMath>
      </m:oMathPara>
    </w:p>
    <w:p w:rsidR="005E0C1C" w:rsidRDefault="005E0C1C" w:rsidP="002D7029">
      <w:pPr>
        <w:rPr>
          <w:rFonts w:eastAsiaTheme="minorEastAsia"/>
        </w:rPr>
      </w:pPr>
      <w:r>
        <w:rPr>
          <w:rFonts w:eastAsiaTheme="minorEastAsia"/>
        </w:rPr>
        <w:t>Thus the energy is quantized (since n=1</w:t>
      </w:r>
      <w:proofErr w:type="gramStart"/>
      <w:r>
        <w:rPr>
          <w:rFonts w:eastAsiaTheme="minorEastAsia"/>
        </w:rPr>
        <w:t>,2,3</w:t>
      </w:r>
      <w:proofErr w:type="gramEnd"/>
      <w:r>
        <w:rPr>
          <w:rFonts w:eastAsiaTheme="minorEastAsia"/>
        </w:rPr>
        <w:t>, … and all other terms are constant).</w:t>
      </w:r>
      <w:r w:rsidR="00934839">
        <w:rPr>
          <w:rFonts w:eastAsiaTheme="minorEastAsia"/>
        </w:rPr>
        <w:t xml:space="preserve">  The wave functions and probability functions are plotted below for a box with length </w:t>
      </w:r>
      <m:oMath>
        <m:r>
          <w:rPr>
            <w:rFonts w:ascii="Cambria Math" w:eastAsiaTheme="minorEastAsia" w:hAnsi="Cambria Math"/>
          </w:rPr>
          <m:t>L=1</m:t>
        </m:r>
      </m:oMath>
      <w:r w:rsidR="00934839">
        <w:rPr>
          <w:rFonts w:eastAsiaTheme="minorEastAsia"/>
        </w:rPr>
        <w:t xml:space="preserve"> for corresponding energy levels.  Note that the plots have been shifted up by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34839">
        <w:rPr>
          <w:rFonts w:eastAsiaTheme="minorEastAsia"/>
        </w:rPr>
        <w:t xml:space="preserve"> for display purposes.</w:t>
      </w:r>
    </w:p>
    <w:p w:rsidR="00934839" w:rsidRDefault="00934839" w:rsidP="002D7029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5943600" cy="424312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593" w:rsidRDefault="00D25593">
      <w:pPr>
        <w:rPr>
          <w:rFonts w:eastAsiaTheme="minorEastAsia"/>
        </w:rPr>
      </w:pPr>
    </w:p>
    <w:p w:rsidR="001C1E67" w:rsidRDefault="00934839" w:rsidP="001C1E67">
      <w:pPr>
        <w:rPr>
          <w:rFonts w:eastAsiaTheme="minorEastAsia"/>
        </w:rPr>
      </w:pPr>
      <w:r>
        <w:rPr>
          <w:rFonts w:eastAsiaTheme="minorEastAsia"/>
        </w:rPr>
        <w:t xml:space="preserve">With regards to the wave functions, we define a node as a location other that the endpoint </w:t>
      </w:r>
      <w:proofErr w:type="gramStart"/>
      <w:r>
        <w:rPr>
          <w:rFonts w:eastAsiaTheme="minorEastAsia"/>
        </w:rPr>
        <w:t xml:space="preserve">where </w:t>
      </w:r>
      <m:oMath>
        <w:proofErr w:type="gramEnd"/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=0</m:t>
        </m:r>
      </m:oMath>
      <w:r>
        <w:rPr>
          <w:rFonts w:eastAsiaTheme="minorEastAsia"/>
        </w:rPr>
        <w:t xml:space="preserve">.  Note that there are </w:t>
      </w:r>
      <m:oMath>
        <m:r>
          <w:rPr>
            <w:rFonts w:ascii="Cambria Math" w:eastAsiaTheme="minorEastAsia" w:hAnsi="Cambria Math"/>
          </w:rPr>
          <m:t>n-1</m:t>
        </m:r>
      </m:oMath>
      <w:r>
        <w:rPr>
          <w:rFonts w:eastAsiaTheme="minorEastAsia"/>
        </w:rPr>
        <w:t xml:space="preserve"> nodes that correspond to each energy level.</w:t>
      </w:r>
      <w:r w:rsidR="00833B61">
        <w:rPr>
          <w:rFonts w:eastAsiaTheme="minorEastAsia"/>
        </w:rPr>
        <w:t xml:space="preserve">  </w:t>
      </w:r>
      <w:proofErr w:type="gramStart"/>
      <w:r w:rsidR="00833B61">
        <w:rPr>
          <w:rFonts w:eastAsiaTheme="minorEastAsia"/>
        </w:rPr>
        <w:t xml:space="preserve">Consider </w:t>
      </w:r>
      <m:oMath>
        <w:proofErr w:type="gramEnd"/>
        <m:r>
          <w:rPr>
            <w:rFonts w:ascii="Cambria Math" w:eastAsiaTheme="minorEastAsia" w:hAnsi="Cambria Math"/>
          </w:rPr>
          <m:t>n=2</m:t>
        </m:r>
      </m:oMath>
      <w:r w:rsidR="00833B61">
        <w:rPr>
          <w:rFonts w:eastAsiaTheme="minorEastAsia"/>
        </w:rPr>
        <w:t xml:space="preserve">, there is one node.  If we consider the probability distribution function </w:t>
      </w:r>
      <w:proofErr w:type="gramStart"/>
      <w:r w:rsidR="00833B61">
        <w:rPr>
          <w:rFonts w:eastAsiaTheme="minorEastAsia"/>
        </w:rPr>
        <w:t xml:space="preserve">for </w:t>
      </w:r>
      <m:oMath>
        <w:proofErr w:type="gramEnd"/>
        <m:r>
          <w:rPr>
            <w:rFonts w:ascii="Cambria Math" w:eastAsiaTheme="minorEastAsia" w:hAnsi="Cambria Math"/>
          </w:rPr>
          <m:t>n=2</m:t>
        </m:r>
      </m:oMath>
      <w:r w:rsidR="00833B61">
        <w:rPr>
          <w:rFonts w:eastAsiaTheme="minorEastAsia"/>
        </w:rPr>
        <w:t xml:space="preserve">, we see that it equals 0 at </w:t>
      </w:r>
      <m:oMath>
        <m:r>
          <w:rPr>
            <w:rFonts w:ascii="Cambria Math" w:eastAsiaTheme="minorEastAsia" w:hAnsi="Cambria Math"/>
          </w:rPr>
          <m:t>1/2</m:t>
        </m:r>
      </m:oMath>
      <w:r w:rsidR="00833B61">
        <w:rPr>
          <w:rFonts w:eastAsiaTheme="minorEastAsia"/>
        </w:rPr>
        <w:t xml:space="preserve">.  If this is the case, how can a particle get from the left-half to the right-half of the box?  You will discuss a phenomenon called “tunneling” in subsequent chemistry classes to explain this behavior. </w:t>
      </w:r>
    </w:p>
    <w:p w:rsidR="00885E72" w:rsidRDefault="00885E72" w:rsidP="001C1E67">
      <w:pPr>
        <w:rPr>
          <w:rFonts w:eastAsiaTheme="minorEastAsia"/>
        </w:rPr>
      </w:pPr>
      <w:r w:rsidRPr="00B1713F">
        <w:rPr>
          <w:rFonts w:eastAsiaTheme="minorEastAsia"/>
          <w:u w:val="single"/>
        </w:rPr>
        <w:t>Example</w:t>
      </w:r>
      <w:r>
        <w:rPr>
          <w:rFonts w:eastAsiaTheme="minorEastAsia"/>
        </w:rPr>
        <w:t>:</w:t>
      </w:r>
    </w:p>
    <w:p w:rsidR="00885E72" w:rsidRDefault="00885E72" w:rsidP="001C1E67">
      <w:pPr>
        <w:rPr>
          <w:rFonts w:eastAsiaTheme="minorEastAsia"/>
        </w:rPr>
      </w:pPr>
      <w:r>
        <w:rPr>
          <w:rFonts w:eastAsiaTheme="minorEastAsia"/>
        </w:rPr>
        <w:t xml:space="preserve">What is the probability that a particle in the ground </w:t>
      </w:r>
      <w:r w:rsidR="00B1713F">
        <w:rPr>
          <w:rFonts w:eastAsiaTheme="minorEastAsia"/>
        </w:rPr>
        <w:t>state will</w:t>
      </w:r>
      <w:r>
        <w:rPr>
          <w:rFonts w:eastAsiaTheme="minorEastAsia"/>
        </w:rPr>
        <w:t xml:space="preserve"> be found between L/2 an</w:t>
      </w:r>
      <w:r w:rsidR="00B1713F">
        <w:rPr>
          <w:rFonts w:eastAsiaTheme="minorEastAsia"/>
        </w:rPr>
        <w:t>d 2L/3? (</w:t>
      </w:r>
      <w:proofErr w:type="gramStart"/>
      <w:r w:rsidR="00B1713F">
        <w:rPr>
          <w:rFonts w:eastAsiaTheme="minorEastAsia"/>
        </w:rPr>
        <w:t>note</w:t>
      </w:r>
      <w:proofErr w:type="gramEnd"/>
      <w:r w:rsidR="00B1713F">
        <w:rPr>
          <w:rFonts w:eastAsiaTheme="minorEastAsia"/>
        </w:rPr>
        <w:t xml:space="preserve">: ground state means </w:t>
      </w:r>
      <m:oMath>
        <m:r>
          <w:rPr>
            <w:rFonts w:ascii="Cambria Math" w:eastAsiaTheme="minorEastAsia" w:hAnsi="Cambria Math"/>
          </w:rPr>
          <m:t>n=1)</m:t>
        </m:r>
      </m:oMath>
    </w:p>
    <w:p w:rsidR="00D25593" w:rsidRDefault="002224F5" w:rsidP="001C1E67">
      <w:pPr>
        <w:rPr>
          <w:rFonts w:eastAsiaTheme="minorEastAsia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L/2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2L/3</m:t>
              </m:r>
            </m:sup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</w:rPr>
                            <m:t>ψ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L/2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2L/3</m:t>
              </m:r>
            </m:sup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den>
                          </m:f>
                        </m:e>
                      </m:rad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πx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den>
                              </m:f>
                            </m:e>
                          </m:d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e>
                      </m:func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dx=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</m:t>
                  </m:r>
                </m:den>
              </m:f>
              <m:nary>
                <m:naryPr>
                  <m:limLoc m:val="subSup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L/2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2L/3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sin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πx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L</m:t>
                                      </m:r>
                                    </m:den>
                                  </m:f>
                                </m:e>
                              </m:d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e>
                          </m:func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dx=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</w:rPr>
                <m:t>.3044 or 30.44%</m:t>
              </m:r>
            </m:e>
          </m:nary>
        </m:oMath>
      </m:oMathPara>
    </w:p>
    <w:p w:rsidR="004412EF" w:rsidRDefault="004412EF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br w:type="page"/>
      </w:r>
    </w:p>
    <w:p w:rsidR="00885E72" w:rsidRDefault="00885E72" w:rsidP="001C1E67">
      <w:pPr>
        <w:rPr>
          <w:rFonts w:eastAsiaTheme="minorEastAsia"/>
          <w:b/>
          <w:u w:val="single"/>
        </w:rPr>
      </w:pPr>
      <w:r w:rsidRPr="00885E72">
        <w:rPr>
          <w:rFonts w:eastAsiaTheme="minorEastAsia"/>
          <w:b/>
          <w:u w:val="single"/>
        </w:rPr>
        <w:t>Homework</w:t>
      </w:r>
    </w:p>
    <w:p w:rsidR="00D25593" w:rsidRDefault="006A4832" w:rsidP="00D25593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For the potential well describes in these notes, w</w:t>
      </w:r>
      <w:r w:rsidR="00D25593" w:rsidRPr="00D25593">
        <w:rPr>
          <w:rFonts w:eastAsiaTheme="minorEastAsia"/>
        </w:rPr>
        <w:t xml:space="preserve">hat is the probability that a particle in the </w:t>
      </w:r>
      <w:r w:rsidR="00D25593">
        <w:rPr>
          <w:rFonts w:eastAsiaTheme="minorEastAsia"/>
        </w:rPr>
        <w:t>2nd</w:t>
      </w:r>
      <w:r w:rsidR="00D25593" w:rsidRPr="00D25593">
        <w:rPr>
          <w:rFonts w:eastAsiaTheme="minorEastAsia"/>
        </w:rPr>
        <w:t xml:space="preserve"> energy level will be found between </w:t>
      </w:r>
      <w:r w:rsidR="00D25593" w:rsidRPr="00E038B7">
        <w:rPr>
          <w:rFonts w:eastAsiaTheme="minorEastAsia"/>
          <w:i/>
        </w:rPr>
        <w:t>L/2</w:t>
      </w:r>
      <w:r w:rsidR="00D25593" w:rsidRPr="00D25593">
        <w:rPr>
          <w:rFonts w:eastAsiaTheme="minorEastAsia"/>
        </w:rPr>
        <w:t xml:space="preserve"> and </w:t>
      </w:r>
      <w:r w:rsidR="00D25593" w:rsidRPr="00E038B7">
        <w:rPr>
          <w:rFonts w:eastAsiaTheme="minorEastAsia"/>
          <w:i/>
        </w:rPr>
        <w:t>2L/3</w:t>
      </w:r>
      <w:r w:rsidR="00D25593" w:rsidRPr="00D25593">
        <w:rPr>
          <w:rFonts w:eastAsiaTheme="minorEastAsia"/>
        </w:rPr>
        <w:t>.</w:t>
      </w:r>
    </w:p>
    <w:p w:rsidR="00885E72" w:rsidRDefault="00885E72" w:rsidP="00D25593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E038B7">
        <w:rPr>
          <w:rFonts w:eastAsiaTheme="minorEastAsia"/>
        </w:rPr>
        <w:t>Assume that for the particle-in-box described in these notes that the potential energy inside the box V(x</w:t>
      </w:r>
      <w:proofErr w:type="gramStart"/>
      <w:r w:rsidRPr="00E038B7">
        <w:rPr>
          <w:rFonts w:eastAsiaTheme="minorEastAsia"/>
        </w:rPr>
        <w:t>)=</w:t>
      </w:r>
      <w:proofErr w:type="gramEnd"/>
      <w:r w:rsidRPr="00E038B7">
        <w:rPr>
          <w:rFonts w:eastAsiaTheme="minorEastAsia"/>
        </w:rPr>
        <w:t xml:space="preserve">1.  </w:t>
      </w:r>
      <w:r w:rsidR="00E038B7" w:rsidRPr="00E038B7">
        <w:rPr>
          <w:rFonts w:eastAsiaTheme="minorEastAsia"/>
        </w:rPr>
        <w:t xml:space="preserve">Assume that the box goes from x=0 to x=2L. </w:t>
      </w:r>
      <w:proofErr w:type="gramStart"/>
      <w:r w:rsidRPr="00E038B7">
        <w:rPr>
          <w:rFonts w:eastAsiaTheme="minorEastAsia"/>
        </w:rPr>
        <w:t xml:space="preserve">Find </w:t>
      </w:r>
      <m:oMath>
        <w:proofErr w:type="gramEnd"/>
        <m:r>
          <m:rPr>
            <m:sty m:val="p"/>
          </m:rPr>
          <w:rPr>
            <w:rFonts w:ascii="Cambria Math" w:hAnsi="Times New Roman" w:cs="Times New Roman"/>
          </w:rPr>
          <m:t>ψ</m:t>
        </m:r>
        <m:r>
          <m:rPr>
            <m:sty m:val="p"/>
          </m:rPr>
          <w:rPr>
            <w:rFonts w:ascii="Cambria Math" w:hAnsi="Cambria Math"/>
          </w:rPr>
          <m:t>(x)</m:t>
        </m:r>
      </m:oMath>
      <w:r w:rsidRPr="00E038B7">
        <w:rPr>
          <w:rFonts w:eastAsiaTheme="minorEastAsia"/>
        </w:rPr>
        <w:t>. Find an expression for E</w:t>
      </w:r>
      <w:r w:rsidR="00E038B7">
        <w:rPr>
          <w:rFonts w:eastAsiaTheme="minorEastAsia"/>
        </w:rPr>
        <w:t xml:space="preserve"> in terms of </w:t>
      </w:r>
      <w:r w:rsidR="00E038B7" w:rsidRPr="00E038B7">
        <w:rPr>
          <w:rFonts w:eastAsiaTheme="minorEastAsia"/>
          <w:i/>
        </w:rPr>
        <w:t>n, h, m</w:t>
      </w:r>
      <w:r w:rsidR="00E038B7">
        <w:rPr>
          <w:rFonts w:eastAsiaTheme="minorEastAsia"/>
        </w:rPr>
        <w:t xml:space="preserve">, and </w:t>
      </w:r>
      <w:r w:rsidR="00E038B7" w:rsidRPr="00E038B7">
        <w:rPr>
          <w:rFonts w:eastAsiaTheme="minorEastAsia"/>
          <w:i/>
        </w:rPr>
        <w:t>L</w:t>
      </w:r>
      <w:r w:rsidRPr="00E038B7">
        <w:rPr>
          <w:rFonts w:eastAsiaTheme="minorEastAsia"/>
        </w:rPr>
        <w:t>.</w:t>
      </w:r>
    </w:p>
    <w:p w:rsidR="00E038B7" w:rsidRPr="00E038B7" w:rsidRDefault="00E038B7" w:rsidP="00D25593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In problem 2, </w:t>
      </w:r>
      <w:r w:rsidR="004412EF">
        <w:rPr>
          <w:rFonts w:eastAsiaTheme="minorEastAsia"/>
        </w:rPr>
        <w:t>w</w:t>
      </w:r>
      <w:r w:rsidRPr="00D25593">
        <w:rPr>
          <w:rFonts w:eastAsiaTheme="minorEastAsia"/>
        </w:rPr>
        <w:t xml:space="preserve">hat is the probability that a particle in the </w:t>
      </w:r>
      <w:r>
        <w:rPr>
          <w:rFonts w:eastAsiaTheme="minorEastAsia"/>
        </w:rPr>
        <w:t>3rd</w:t>
      </w:r>
      <w:r w:rsidRPr="00D25593">
        <w:rPr>
          <w:rFonts w:eastAsiaTheme="minorEastAsia"/>
        </w:rPr>
        <w:t xml:space="preserve"> energy level wil</w:t>
      </w:r>
      <w:r>
        <w:rPr>
          <w:rFonts w:eastAsiaTheme="minorEastAsia"/>
        </w:rPr>
        <w:t xml:space="preserve">l be found between </w:t>
      </w:r>
      <w:r w:rsidRPr="00E038B7">
        <w:rPr>
          <w:rFonts w:eastAsiaTheme="minorEastAsia"/>
          <w:i/>
        </w:rPr>
        <w:t>L/2</w:t>
      </w:r>
      <w:r>
        <w:rPr>
          <w:rFonts w:eastAsiaTheme="minorEastAsia"/>
        </w:rPr>
        <w:t xml:space="preserve"> and </w:t>
      </w:r>
      <w:r w:rsidRPr="00E038B7">
        <w:rPr>
          <w:rFonts w:eastAsiaTheme="minorEastAsia"/>
          <w:i/>
        </w:rPr>
        <w:t>2L/3</w:t>
      </w:r>
      <w:r>
        <w:rPr>
          <w:rFonts w:eastAsiaTheme="minorEastAsia"/>
        </w:rPr>
        <w:t>.</w:t>
      </w:r>
    </w:p>
    <w:sectPr w:rsidR="00E038B7" w:rsidRPr="00E038B7" w:rsidSect="000D76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20B" w:rsidRDefault="0042520B" w:rsidP="00B611CB">
      <w:pPr>
        <w:spacing w:after="0" w:line="240" w:lineRule="auto"/>
      </w:pPr>
      <w:r>
        <w:separator/>
      </w:r>
    </w:p>
  </w:endnote>
  <w:endnote w:type="continuationSeparator" w:id="0">
    <w:p w:rsidR="0042520B" w:rsidRDefault="0042520B" w:rsidP="00B6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E6" w:rsidRDefault="00A651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229516"/>
      <w:docPartObj>
        <w:docPartGallery w:val="Page Numbers (Bottom of Page)"/>
        <w:docPartUnique/>
      </w:docPartObj>
    </w:sdtPr>
    <w:sdtContent>
      <w:p w:rsidR="00A651E6" w:rsidRDefault="002224F5">
        <w:pPr>
          <w:pStyle w:val="Footer"/>
          <w:jc w:val="center"/>
        </w:pPr>
        <w:fldSimple w:instr=" PAGE   \* MERGEFORMAT ">
          <w:r w:rsidR="00EF0C17">
            <w:rPr>
              <w:noProof/>
            </w:rPr>
            <w:t>1</w:t>
          </w:r>
        </w:fldSimple>
      </w:p>
    </w:sdtContent>
  </w:sdt>
  <w:p w:rsidR="00A651E6" w:rsidRDefault="00A651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E6" w:rsidRDefault="00A651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20B" w:rsidRDefault="0042520B" w:rsidP="00B611CB">
      <w:pPr>
        <w:spacing w:after="0" w:line="240" w:lineRule="auto"/>
      </w:pPr>
      <w:r>
        <w:separator/>
      </w:r>
    </w:p>
  </w:footnote>
  <w:footnote w:type="continuationSeparator" w:id="0">
    <w:p w:rsidR="0042520B" w:rsidRDefault="0042520B" w:rsidP="00B61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E6" w:rsidRDefault="00A651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E6" w:rsidRDefault="00A651E6" w:rsidP="00B611CB">
    <w:pPr>
      <w:pStyle w:val="Header"/>
      <w:jc w:val="right"/>
    </w:pPr>
    <w:r>
      <w:t>SM286 – Spring 2010</w:t>
    </w:r>
  </w:p>
  <w:p w:rsidR="00A651E6" w:rsidRDefault="00A651E6" w:rsidP="00B611CB">
    <w:pPr>
      <w:pStyle w:val="Header"/>
      <w:jc w:val="right"/>
    </w:pPr>
    <w:r>
      <w:t xml:space="preserve">Supplementary Notes </w:t>
    </w:r>
    <w:r w:rsidR="001C4A0F">
      <w:t>4</w:t>
    </w:r>
  </w:p>
  <w:p w:rsidR="00A651E6" w:rsidRDefault="00A651E6" w:rsidP="00B611CB">
    <w:pPr>
      <w:pStyle w:val="Header"/>
      <w:jc w:val="right"/>
    </w:pPr>
    <w:r>
      <w:t>Particle in a Box (1D)</w:t>
    </w:r>
  </w:p>
  <w:p w:rsidR="00A651E6" w:rsidRDefault="00A651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E6" w:rsidRDefault="00A651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1893"/>
    <w:multiLevelType w:val="hybridMultilevel"/>
    <w:tmpl w:val="E9667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7B08BA"/>
    <w:multiLevelType w:val="hybridMultilevel"/>
    <w:tmpl w:val="D64A6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81B"/>
    <w:rsid w:val="00085DFD"/>
    <w:rsid w:val="00086EBC"/>
    <w:rsid w:val="000A387E"/>
    <w:rsid w:val="000D5AB2"/>
    <w:rsid w:val="000D76B0"/>
    <w:rsid w:val="00120A3B"/>
    <w:rsid w:val="0017045B"/>
    <w:rsid w:val="001C1E67"/>
    <w:rsid w:val="001C4A0F"/>
    <w:rsid w:val="001D406B"/>
    <w:rsid w:val="002224F5"/>
    <w:rsid w:val="002329AB"/>
    <w:rsid w:val="002728E0"/>
    <w:rsid w:val="002D7029"/>
    <w:rsid w:val="00403BBD"/>
    <w:rsid w:val="0042520B"/>
    <w:rsid w:val="00430E51"/>
    <w:rsid w:val="004412EF"/>
    <w:rsid w:val="00491AF7"/>
    <w:rsid w:val="00492A32"/>
    <w:rsid w:val="004F218F"/>
    <w:rsid w:val="004F4B39"/>
    <w:rsid w:val="00536D1D"/>
    <w:rsid w:val="005578F4"/>
    <w:rsid w:val="005E03FE"/>
    <w:rsid w:val="005E0C1C"/>
    <w:rsid w:val="005E6746"/>
    <w:rsid w:val="0060797C"/>
    <w:rsid w:val="0064670C"/>
    <w:rsid w:val="006A4832"/>
    <w:rsid w:val="006F24AB"/>
    <w:rsid w:val="006F7E77"/>
    <w:rsid w:val="0070081B"/>
    <w:rsid w:val="007071FF"/>
    <w:rsid w:val="00714206"/>
    <w:rsid w:val="007211F2"/>
    <w:rsid w:val="00753C17"/>
    <w:rsid w:val="0078730D"/>
    <w:rsid w:val="007B30B3"/>
    <w:rsid w:val="007F699E"/>
    <w:rsid w:val="00830E83"/>
    <w:rsid w:val="00833B61"/>
    <w:rsid w:val="0085735C"/>
    <w:rsid w:val="00860D2F"/>
    <w:rsid w:val="008651C0"/>
    <w:rsid w:val="008673D1"/>
    <w:rsid w:val="00885E72"/>
    <w:rsid w:val="00891E6B"/>
    <w:rsid w:val="008E7EAB"/>
    <w:rsid w:val="00934839"/>
    <w:rsid w:val="00A570D1"/>
    <w:rsid w:val="00A651E6"/>
    <w:rsid w:val="00A948FF"/>
    <w:rsid w:val="00AD7F79"/>
    <w:rsid w:val="00AF06F2"/>
    <w:rsid w:val="00B1713F"/>
    <w:rsid w:val="00B35457"/>
    <w:rsid w:val="00B611CB"/>
    <w:rsid w:val="00B71F59"/>
    <w:rsid w:val="00B91B2C"/>
    <w:rsid w:val="00BA4331"/>
    <w:rsid w:val="00C67621"/>
    <w:rsid w:val="00CB0A16"/>
    <w:rsid w:val="00D25593"/>
    <w:rsid w:val="00DD1ED0"/>
    <w:rsid w:val="00DE2C32"/>
    <w:rsid w:val="00E038B7"/>
    <w:rsid w:val="00E2641C"/>
    <w:rsid w:val="00E32456"/>
    <w:rsid w:val="00E33710"/>
    <w:rsid w:val="00EF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8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1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1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1CB"/>
  </w:style>
  <w:style w:type="paragraph" w:styleId="Footer">
    <w:name w:val="footer"/>
    <w:basedOn w:val="Normal"/>
    <w:link w:val="FooterChar"/>
    <w:uiPriority w:val="99"/>
    <w:unhideWhenUsed/>
    <w:rsid w:val="00B61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1CB"/>
  </w:style>
  <w:style w:type="paragraph" w:styleId="ListParagraph">
    <w:name w:val="List Paragraph"/>
    <w:basedOn w:val="Normal"/>
    <w:uiPriority w:val="34"/>
    <w:qFormat/>
    <w:rsid w:val="00885E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48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2/27/Infinite_potential_well.sv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662</Words>
  <Characters>3521</Characters>
  <Application>Microsoft Office Word</Application>
  <DocSecurity>0</DocSecurity>
  <Lines>100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USNA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vanjoolen.vince</cp:lastModifiedBy>
  <cp:revision>6</cp:revision>
  <cp:lastPrinted>2011-04-15T18:40:00Z</cp:lastPrinted>
  <dcterms:created xsi:type="dcterms:W3CDTF">2010-11-12T11:40:00Z</dcterms:created>
  <dcterms:modified xsi:type="dcterms:W3CDTF">2011-04-15T18:43:00Z</dcterms:modified>
</cp:coreProperties>
</file>